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jpg" ContentType="image/jpeg"/>
  <Override PartName="/word/media/rId26.jpg" ContentType="image/jpeg"/>
  <Override PartName="/word/media/rId30.jpg" ContentType="image/jpeg"/>
  <Override PartName="/word/media/rId34.jpg" ContentType="image/jpeg"/>
  <Override PartName="/word/media/rId38.jpg" ContentType="image/jpeg"/>
  <Override PartName="/word/media/rId42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Доклад</w:t>
      </w:r>
    </w:p>
    <w:p>
      <w:pPr>
        <w:pStyle w:val="Subtitle"/>
      </w:pPr>
      <w:r>
        <w:t xml:space="preserve">по</w:t>
      </w:r>
      <w:r>
        <w:t xml:space="preserve"> </w:t>
      </w:r>
      <w:r>
        <w:t xml:space="preserve">теме</w:t>
      </w:r>
      <w:r>
        <w:t xml:space="preserve"> </w:t>
      </w:r>
      <w:r>
        <w:t xml:space="preserve">архитектура</w:t>
      </w:r>
      <w:r>
        <w:t xml:space="preserve"> </w:t>
      </w:r>
      <w:r>
        <w:t xml:space="preserve">и</w:t>
      </w:r>
      <w:r>
        <w:t xml:space="preserve"> </w:t>
      </w:r>
      <w:r>
        <w:t xml:space="preserve">организация</w:t>
      </w:r>
      <w:r>
        <w:t xml:space="preserve"> </w:t>
      </w:r>
      <w:r>
        <w:t xml:space="preserve">глобальных</w:t>
      </w:r>
      <w:r>
        <w:t xml:space="preserve"> </w:t>
      </w:r>
      <w:r>
        <w:t xml:space="preserve">сетей.</w:t>
      </w:r>
    </w:p>
    <w:p>
      <w:pPr>
        <w:pStyle w:val="Author"/>
      </w:pPr>
      <w:r>
        <w:t xml:space="preserve">Камалиева</w:t>
      </w:r>
      <w:r>
        <w:t xml:space="preserve"> </w:t>
      </w:r>
      <w:r>
        <w:t xml:space="preserve">Лия</w:t>
      </w:r>
      <w:r>
        <w:t xml:space="preserve"> </w:t>
      </w:r>
      <w:r>
        <w:t xml:space="preserve">Дамировна.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Узнать больше о глобальных сетях, их архитектуре и организации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Что такое глобальные сети</w:t>
      </w:r>
    </w:p>
    <w:p>
      <w:pPr>
        <w:numPr>
          <w:ilvl w:val="0"/>
          <w:numId w:val="1001"/>
        </w:numPr>
      </w:pPr>
      <w:r>
        <w:t xml:space="preserve">Цель глобальных сетей</w:t>
      </w:r>
    </w:p>
    <w:p>
      <w:pPr>
        <w:numPr>
          <w:ilvl w:val="0"/>
          <w:numId w:val="1001"/>
        </w:numPr>
      </w:pPr>
      <w:r>
        <w:t xml:space="preserve">Предназначение глобальных сетей</w:t>
      </w:r>
    </w:p>
    <w:p>
      <w:pPr>
        <w:numPr>
          <w:ilvl w:val="0"/>
          <w:numId w:val="1001"/>
        </w:numPr>
      </w:pPr>
      <w:r>
        <w:t xml:space="preserve">Сеть интернет и узлы</w:t>
      </w:r>
    </w:p>
    <w:p>
      <w:pPr>
        <w:numPr>
          <w:ilvl w:val="0"/>
          <w:numId w:val="1001"/>
        </w:numPr>
      </w:pPr>
      <w:r>
        <w:t xml:space="preserve">Сеть Unix</w:t>
      </w:r>
    </w:p>
    <w:p>
      <w:pPr>
        <w:numPr>
          <w:ilvl w:val="0"/>
          <w:numId w:val="1001"/>
        </w:numPr>
      </w:pPr>
      <w:r>
        <w:t xml:space="preserve">Архитектура и организация глобальных сетей</w:t>
      </w:r>
    </w:p>
    <w:bookmarkEnd w:id="21"/>
    <w:bookmarkStart w:id="25" w:name="что-такое-глобальные-сети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Что такое глобальные сети</w:t>
      </w:r>
    </w:p>
    <w:p>
      <w:pPr>
        <w:pStyle w:val="FirstParagraph"/>
      </w:pPr>
      <w:r>
        <w:t xml:space="preserve">Глобальная сеть – это компьютерная сеть, которая служит для предоставления сервисов пользователям, разбросанным на большой территории, например в пределах региона, страны, континента, мира. Как правило, глобальная сеть – это система связанных между собой локальных сетей и компьютеров отдельных пользователей.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глобальная сеть рис.1.1" title="fig:" id="23" name="Picture"/>
            <a:graphic>
              <a:graphicData uri="http://schemas.openxmlformats.org/drawingml/2006/picture">
                <pic:pic>
                  <pic:nvPicPr>
                    <pic:cNvPr descr="image/1.1.jp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глобальная сеть рис.1.1</w:t>
      </w:r>
    </w:p>
    <w:bookmarkEnd w:id="25"/>
    <w:bookmarkStart w:id="29" w:name="цель-глобальных-сетей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Цель глобальных сетей</w:t>
      </w:r>
    </w:p>
    <w:p>
      <w:pPr>
        <w:pStyle w:val="FirstParagraph"/>
      </w:pPr>
      <w:r>
        <w:t xml:space="preserve">Цель всех глобальных сетей заключается в передаче и предоставлении доступа к различного рода информации, также предпринимались попытки объединить все эти сети в единую глобальную сеть, однако это очень трудоемкий и затратный процесс, который пока не дал конечного результата. Системному администратору приходится иметь дело с локальными (корпоративными) сетями. Обычный пользовательский компьютер, подключенный к локальной сети, называется рабочей станцией. Компьютер, предоставляющий свои ресурсы для общего использования другим компьютерам сети, называется сервером; а компьютер, обращающийся к совместно используемым ресурсам на сервере – клиентом.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цели рис.1.2" title="fig:" id="27" name="Picture"/>
            <a:graphic>
              <a:graphicData uri="http://schemas.openxmlformats.org/drawingml/2006/picture">
                <pic:pic>
                  <pic:nvPicPr>
                    <pic:cNvPr descr="image/1.2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цели рис.1.2</w:t>
      </w:r>
    </w:p>
    <w:bookmarkEnd w:id="29"/>
    <w:bookmarkStart w:id="33" w:name="предназначение-глобальных-сетей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Предназначение глобальных сетей</w:t>
      </w:r>
    </w:p>
    <w:p>
      <w:pPr>
        <w:pStyle w:val="FirstParagraph"/>
      </w:pPr>
      <w:r>
        <w:t xml:space="preserve">Глобальные сети предназначены для того, чтобы одновременно в одну систему соединять множество компьютеров. Это могут быть не только отдельные пользователи, но и целые локальные сети, которые уже объединены в одной компании. Современные глобальные сети могут быть разнообразными и созданы для совершенно разных целей. Например, очень часто одна крупная корпорация соединяет в себе несколько своих локальных сетей для лучшего сообщения и упрощения и ускорения работы, таким образом уже получается современная глобальная сеть относительно небольшого размера. Стоит отметить, что подобной глобальной сетью можно назвать не только вычислительные, это может быть дополнительно радио или телевидение, а также даже телеграфы, которые существуют намного дольше. Все же сейчас наибольшей популярностью обладает Интернет.</w:t>
      </w:r>
    </w:p>
    <w:p>
      <w:pPr>
        <w:pStyle w:val="CaptionedFigure"/>
      </w:pPr>
      <w:r>
        <w:drawing>
          <wp:inline>
            <wp:extent cx="5334000" cy="3201014"/>
            <wp:effectExtent b="0" l="0" r="0" t="0"/>
            <wp:docPr descr="предназначение рис.1.3" title="fig:" id="31" name="Picture"/>
            <a:graphic>
              <a:graphicData uri="http://schemas.openxmlformats.org/drawingml/2006/picture">
                <pic:pic>
                  <pic:nvPicPr>
                    <pic:cNvPr descr="image/1.3.jp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1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предназначение рис.1.3</w:t>
      </w:r>
    </w:p>
    <w:bookmarkEnd w:id="33"/>
    <w:bookmarkStart w:id="37" w:name="сеть-интернет-и-узл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Сеть интернет и узлы</w:t>
      </w:r>
    </w:p>
    <w:p>
      <w:pPr>
        <w:pStyle w:val="FirstParagraph"/>
      </w:pPr>
      <w:r>
        <w:t xml:space="preserve">Сеть Интернет объединяет многочисленные локальные, региональные и корпоративные сети, а также компьютеры отдельных пользователей, распределенные по всему миру. Базой для глобальной компьютерной сети являются компьютерные узлы и каналы связи. Узел - это мощный компьютер, постоянно подключенный к сети. К узлам компьютерной сети подключаются абоненты, то есть персональные компьютеры пользователей или локальные сети. Физические каналы глобальных сетей: электрический кабель; ретрансляторы и спутники связи; оптоволоконный кабель; инфракрасные лучи и телефонная сеть. Провайдер в свою очередь предоставляет пользователям связь с глобально сетью через свои компьютеры, поставщик сотовых услуг.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узлы рис.1.4" title="fig:" id="35" name="Picture"/>
            <a:graphic>
              <a:graphicData uri="http://schemas.openxmlformats.org/drawingml/2006/picture">
                <pic:pic>
                  <pic:nvPicPr>
                    <pic:cNvPr descr="image/1.4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узлы рис.1.4</w:t>
      </w:r>
    </w:p>
    <w:bookmarkEnd w:id="37"/>
    <w:bookmarkStart w:id="41" w:name="сеть-unix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Сеть Unix</w:t>
      </w:r>
    </w:p>
    <w:p>
      <w:pPr>
        <w:pStyle w:val="FirstParagraph"/>
      </w:pPr>
      <w:r>
        <w:t xml:space="preserve">Одной из ключевых особенностей архитектуры глобальных сетей в сети Unix является использование протоколов TCP/IP (Transmission Control Protocol/Internet Protocol). TCP/IP является стандартным протоколом для обмена данными в интернете и обеспечивает надежную и точную доставку данных между устройствами в глобальной сети. Организация глобальных сетей в сети Unix также основана на концепции клиент-серверной архитектуры. Клиенты отправляют запросы серверам, которые в свою очередь обрабатывают эти запросы и возвращают результаты обратно клиентам. Это позволяет эффективно управлять и распределять ресурсы в глобальной сети. Для обеспечения безопасности и защиты данных в глобальных сетях в сети Unix используются различные механизмы, такие как аутентификация, шифрование данных и контроль доступа. Это помогает предотвратить несанкционированный доступ к данным и защитить их от взлома. Кроме того, сеть Unix имеет возможности масштабирования, которые позволяют легко расширять ее размер и увеличивать количество подключенных устройств. Организация глобальных сетей в сети Unix играют важную роль в обеспечении эффективной и надежной связи между различными устройствами по всему миру. Это позволяет компаниям и организациям быстро обмениваться информацией и ресурсами, повышая их производительность и эффективность работы.</w:t>
      </w:r>
    </w:p>
    <w:p>
      <w:pPr>
        <w:pStyle w:val="CaptionedFigure"/>
      </w:pPr>
      <w:r>
        <w:drawing>
          <wp:inline>
            <wp:extent cx="5334000" cy="3436671"/>
            <wp:effectExtent b="0" l="0" r="0" t="0"/>
            <wp:docPr descr="unix рис.1.5" title="fig:" id="39" name="Picture"/>
            <a:graphic>
              <a:graphicData uri="http://schemas.openxmlformats.org/drawingml/2006/picture">
                <pic:pic>
                  <pic:nvPicPr>
                    <pic:cNvPr descr="image/1.5.jp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6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unix рис.1.5</w:t>
      </w:r>
    </w:p>
    <w:bookmarkEnd w:id="41"/>
    <w:bookmarkStart w:id="45" w:name="организация-глобальных-сетей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Организация глобальных сетей</w:t>
      </w:r>
    </w:p>
    <w:p>
      <w:pPr>
        <w:pStyle w:val="FirstParagraph"/>
      </w:pPr>
      <w:r>
        <w:t xml:space="preserve">Организация глобальных сетей включает в себя несколько ключевых аспектов:</w:t>
      </w:r>
      <w:r>
        <w:t xml:space="preserve"> </w:t>
      </w:r>
      <w:r>
        <w:t xml:space="preserve">1. Инфраструктура: для функционирования глобальных сетей необходима сложная инфраструктура, включающая сетевое оборудование, сервера, кабели и другие технические средства.</w:t>
      </w:r>
      <w:r>
        <w:t xml:space="preserve"> </w:t>
      </w:r>
      <w:r>
        <w:t xml:space="preserve">2. Протоколы и стандарты: глобальные сети работают на основе стандартизированных протоколов, таких как TCP/IP, которые определяют правила для обмена данных между устройствами.</w:t>
      </w:r>
      <w:r>
        <w:t xml:space="preserve"> </w:t>
      </w:r>
      <w:r>
        <w:t xml:space="preserve">3. Безопасность: важным аспектом организации глобальных сетей является обеспечение безопасности передаваемой информации. Для этого применяются различные методы шифрования, аутентификации и контроля доступа.</w:t>
      </w:r>
      <w:r>
        <w:t xml:space="preserve"> </w:t>
      </w:r>
      <w:r>
        <w:t xml:space="preserve">4. Управление и мониторинг: для эффективного функционирования глобальных сетей необходимо постоянное управление и мониторинг состояния сети, выявление и устранение неполадок.</w:t>
      </w:r>
    </w:p>
    <w:p>
      <w:pPr>
        <w:pStyle w:val="CaptionedFigure"/>
      </w:pPr>
      <w:r>
        <w:drawing>
          <wp:inline>
            <wp:extent cx="3175000" cy="2374900"/>
            <wp:effectExtent b="0" l="0" r="0" t="0"/>
            <wp:docPr descr="unix рис.1.6" title="fig:" id="43" name="Picture"/>
            <a:graphic>
              <a:graphicData uri="http://schemas.openxmlformats.org/drawingml/2006/picture">
                <pic:pic>
                  <pic:nvPicPr>
                    <pic:cNvPr descr="image/1.6.jp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unix рис.1.6</w:t>
      </w:r>
    </w:p>
    <w:bookmarkEnd w:id="45"/>
    <w:bookmarkStart w:id="46" w:name="вывод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Вывод</w:t>
      </w:r>
    </w:p>
    <w:p>
      <w:pPr>
        <w:pStyle w:val="FirstParagraph"/>
      </w:pPr>
      <w:r>
        <w:t xml:space="preserve">Глобальные сети играют важную роль в современном мире, обеспечивая связь между людьми, компаниями, организациями и государствами. Они являются основой для развития интернета, электронной коммерции, облачных вычислений и многих других сфер деятельности.</w:t>
      </w:r>
    </w:p>
    <w:bookmarkEnd w:id="46"/>
    <w:bookmarkStart w:id="47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r>
        <w:t xml:space="preserve">https://prof.kg/networks/</w:t>
      </w:r>
    </w:p>
    <w:p>
      <w:pPr>
        <w:pStyle w:val="BodyText"/>
      </w:pPr>
      <w:r>
        <w:t xml:space="preserve">https://www.sviaz-expo.ru/ru/articles/globalnye-seti/</w:t>
      </w:r>
    </w:p>
    <w:bookmarkEnd w:id="4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jpg" /><Relationship Type="http://schemas.openxmlformats.org/officeDocument/2006/relationships/image" Id="rId26" Target="media/rId26.jpg" /><Relationship Type="http://schemas.openxmlformats.org/officeDocument/2006/relationships/image" Id="rId30" Target="media/rId30.jpg" /><Relationship Type="http://schemas.openxmlformats.org/officeDocument/2006/relationships/image" Id="rId34" Target="media/rId34.jpg" /><Relationship Type="http://schemas.openxmlformats.org/officeDocument/2006/relationships/image" Id="rId38" Target="media/rId38.jpg" /><Relationship Type="http://schemas.openxmlformats.org/officeDocument/2006/relationships/image" Id="rId42" Target="media/rId42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Доклад</dc:title>
  <dc:creator>Камалиева Лия Дамировна.</dc:creator>
  <dc:language>ru-RU</dc:language>
  <cp:keywords/>
  <dcterms:created xsi:type="dcterms:W3CDTF">2024-04-19T14:03:54Z</dcterms:created>
  <dcterms:modified xsi:type="dcterms:W3CDTF">2024-04-19T14:03:54Z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по теме архитектура и организация глобальных сетей.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